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2A" w:rsidRPr="006F47FF" w:rsidRDefault="006F47FF">
      <w:pPr>
        <w:rPr>
          <w:b/>
          <w:sz w:val="28"/>
          <w:szCs w:val="28"/>
        </w:rPr>
      </w:pPr>
      <w:r w:rsidRPr="006F47FF">
        <w:rPr>
          <w:b/>
          <w:sz w:val="28"/>
          <w:szCs w:val="28"/>
        </w:rPr>
        <w:t xml:space="preserve">PPL </w:t>
      </w:r>
      <w:r w:rsidR="00E250A7" w:rsidRPr="006F47FF">
        <w:rPr>
          <w:b/>
          <w:sz w:val="28"/>
          <w:szCs w:val="28"/>
        </w:rPr>
        <w:t>Fundraising Policy</w:t>
      </w:r>
    </w:p>
    <w:p w:rsidR="0078052A" w:rsidRPr="00E250A7" w:rsidRDefault="0078052A">
      <w:pPr>
        <w:rPr>
          <w:sz w:val="28"/>
          <w:szCs w:val="28"/>
        </w:rPr>
      </w:pPr>
      <w:r w:rsidRPr="00E250A7">
        <w:rPr>
          <w:sz w:val="28"/>
          <w:szCs w:val="28"/>
        </w:rPr>
        <w:t xml:space="preserve">Only the Friends of Pembroke Public Library </w:t>
      </w:r>
      <w:r w:rsidR="006F47FF">
        <w:rPr>
          <w:sz w:val="28"/>
          <w:szCs w:val="28"/>
        </w:rPr>
        <w:t>and The Pembroke Public Library Foundation,</w:t>
      </w:r>
      <w:r w:rsidRPr="00E250A7">
        <w:rPr>
          <w:sz w:val="28"/>
          <w:szCs w:val="28"/>
        </w:rPr>
        <w:t xml:space="preserve"> 501c 3 organization</w:t>
      </w:r>
      <w:r w:rsidR="006F47FF">
        <w:rPr>
          <w:sz w:val="28"/>
          <w:szCs w:val="28"/>
        </w:rPr>
        <w:t>s</w:t>
      </w:r>
      <w:r w:rsidRPr="00E250A7">
        <w:rPr>
          <w:sz w:val="28"/>
          <w:szCs w:val="28"/>
        </w:rPr>
        <w:t xml:space="preserve"> formed to support the Pembroke Public Library, </w:t>
      </w:r>
      <w:r w:rsidR="006F47FF">
        <w:rPr>
          <w:sz w:val="28"/>
          <w:szCs w:val="28"/>
        </w:rPr>
        <w:t xml:space="preserve">are </w:t>
      </w:r>
      <w:r w:rsidRPr="00E250A7">
        <w:rPr>
          <w:sz w:val="28"/>
          <w:szCs w:val="28"/>
        </w:rPr>
        <w:t>allowed to engage in fundraising activities in the library or on library grounds.  No other fundraising for civic, political, welfare, youth or other groups, charities or causes, including raising money through the sales of goods or food, is permitted in the library or anywhere on library property at any time</w:t>
      </w:r>
    </w:p>
    <w:p w:rsidR="0078052A" w:rsidRDefault="006F47FF">
      <w:pPr>
        <w:rPr>
          <w:sz w:val="28"/>
          <w:szCs w:val="28"/>
        </w:rPr>
      </w:pPr>
      <w:r>
        <w:rPr>
          <w:sz w:val="28"/>
          <w:szCs w:val="28"/>
        </w:rPr>
        <w:t xml:space="preserve">From time to time the Library may elect to sponsor a community based charity as a donation partner. </w:t>
      </w:r>
    </w:p>
    <w:p w:rsidR="006F47FF" w:rsidRDefault="006F47FF">
      <w:pPr>
        <w:rPr>
          <w:sz w:val="28"/>
          <w:szCs w:val="28"/>
        </w:rPr>
      </w:pPr>
    </w:p>
    <w:p w:rsidR="006F47FF" w:rsidRPr="00E250A7" w:rsidRDefault="006F47FF">
      <w:pPr>
        <w:rPr>
          <w:sz w:val="28"/>
          <w:szCs w:val="28"/>
        </w:rPr>
      </w:pPr>
    </w:p>
    <w:p w:rsidR="0078052A" w:rsidRPr="00E250A7" w:rsidRDefault="0078052A">
      <w:pPr>
        <w:rPr>
          <w:sz w:val="28"/>
          <w:szCs w:val="28"/>
        </w:rPr>
      </w:pPr>
      <w:r w:rsidRPr="00E250A7">
        <w:rPr>
          <w:sz w:val="28"/>
          <w:szCs w:val="28"/>
        </w:rPr>
        <w:t>Approved</w:t>
      </w:r>
      <w:r w:rsidR="00EC5B4A">
        <w:rPr>
          <w:sz w:val="28"/>
          <w:szCs w:val="28"/>
        </w:rPr>
        <w:t xml:space="preserve"> by The Board of Library Trustees</w:t>
      </w:r>
      <w:r w:rsidR="007C1032">
        <w:rPr>
          <w:sz w:val="28"/>
          <w:szCs w:val="28"/>
        </w:rPr>
        <w:t xml:space="preserve"> November 9, 2017</w:t>
      </w:r>
      <w:bookmarkStart w:id="0" w:name="_GoBack"/>
      <w:bookmarkEnd w:id="0"/>
    </w:p>
    <w:p w:rsidR="0078052A" w:rsidRPr="00E250A7" w:rsidRDefault="0078052A">
      <w:pPr>
        <w:rPr>
          <w:sz w:val="28"/>
          <w:szCs w:val="28"/>
        </w:rPr>
      </w:pPr>
    </w:p>
    <w:p w:rsidR="0078052A" w:rsidRDefault="0078052A"/>
    <w:sectPr w:rsidR="0078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A"/>
    <w:rsid w:val="0048763A"/>
    <w:rsid w:val="005072F8"/>
    <w:rsid w:val="006F47FF"/>
    <w:rsid w:val="0078052A"/>
    <w:rsid w:val="007C1032"/>
    <w:rsid w:val="00E250A7"/>
    <w:rsid w:val="00EC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FD86"/>
  <w15:chartTrackingRefBased/>
  <w15:docId w15:val="{87B4E00F-167D-4F19-A299-9222BED1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Director</cp:lastModifiedBy>
  <cp:revision>2</cp:revision>
  <cp:lastPrinted>2017-11-09T19:55:00Z</cp:lastPrinted>
  <dcterms:created xsi:type="dcterms:W3CDTF">2017-11-14T21:43:00Z</dcterms:created>
  <dcterms:modified xsi:type="dcterms:W3CDTF">2017-11-14T21:43:00Z</dcterms:modified>
</cp:coreProperties>
</file>